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32"/>
          <w:shd w:fill="auto" w:val="clear"/>
        </w:rPr>
        <w:t xml:space="preserve">Изначально Вышестоящий Дом Изначально Вышестоящего Отца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ИВДИВО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16237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Высокой Цельности,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Зальцгиттер</w:t>
      </w:r>
    </w:p>
    <w:p>
      <w:pPr>
        <w:spacing w:before="0" w:after="160" w:line="259"/>
        <w:ind w:right="0" w:left="0" w:firstLine="0"/>
        <w:jc w:val="righ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 xml:space="preserve">Утверждаю  КХ  040719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 ИВДИВО 16237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Явленность Этимической Метагалактики Окскости Парадигмальным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 ИВДИВО 16237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Вершение Экономики Технологии Образования Законами Цивилизованного Общества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 ИВДИВО 16237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Воскрешение МГ Нации Германии применённостью Принципов Жития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 ИВДИВО 16237 ВЦ: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Реализуемость Метагалактичности немецкого языка Научным Синтезом ИВО Общим Делом ИВАС Стократа Виру</w:t>
        <w:br/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Совет Изначально Вышестоящего Отца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</w:t>
        <w:br/>
        <w:t xml:space="preserve">192.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ИВ Дома ИВО 16320 ВЦР 16237 ВЦ, Зальцгиттер, ИВАС Кут Хуми Фаинь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г. Зальцгиттер. Член МЦ Нижняя Саксония. Член МВКD.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Людмила Ивановна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Омеги. Абсолют в процессе стяжания.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Парадигма Отцовскости Синтезом Синтезностей ИВО командой Подразделения ИВДИВО Зальцгиттер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Этимической Метагалактики Окскости ИВО глубиной выражения Поядающего Огня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Командности Ипостасным выражением ИВАС Кут Хуми Фаинь, ИВАС Стократ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Иерархическая Конфедеративность Граждан территории ИВДИВО Зальцгиттер Иерархизацией командного служения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2</w:t>
        <w:br/>
        <w:t xml:space="preserve">191.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 ИВ Человека ИВО 16319 ВЦР 16237 ВЦ, Зальцгиттер, ИВАС Иосифа Славии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Гандеркезее / Ольденбург, продвижение партии MBKD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Гоншорек Ольга Викторовна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Служащий КХ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Жизнь Аватара Синтеза Волей ИВО Наукой Дома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Парадигмы Учения Синтеза Духотворённостью Я Есмь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Глубина компетентности ИВ Домом ИВО Синтезом Этимической Метагалактики Окскости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Вариативность общения с ИВО, ИВАС 2. Явление Учения Синтеза Метагалактической Наукой Языка адаптивно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3</w:t>
        <w:br/>
        <w:t xml:space="preserve">190.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Высшей Школы Синтеза ИВО 16318 ВЦР 16237 ВЦ, Зальцгиттер, ИВАС Мории Свет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Владыка Синтеза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Фиксация Огня на территории города Харзевинкель, Член партии MBKD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Йоханн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 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Ипостась КХ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Владыка Воли Ивдивной Мудростью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Выявление аспектов Мудрости 64-рицы Человека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Разработка Науки о Человеке общением с ИВАС Мория Свет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Профессиональный рост ведением Практик и Тренингов явлением ИВАС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4</w:t>
        <w:br/>
        <w:t xml:space="preserve">189.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Академии Наук ИВО 16317 ВЦР 16237 ВЦ, Зальцгиттер, ИВАС Филиппа Марины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Воин Синтеза Страж ИВДИВО. Член МВКD. Огненная фиксация Синтеза на территории Дипхольц. Набор практик МФЧС.  Участие в новых проектах МАИ.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Вернер Наталия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Кодонность Научного Синтеза ИВО Любовью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Конвергенция Знаний Парадигмальностью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Применённость Технологий Синтеза ИВО служением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Организация среды Науки Языка ИВО жизнью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5</w:t>
        <w:br/>
        <w:t xml:space="preserve">188.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 Синтез-Физичности Каждого ИВО 16316 ВЦР 16237 ВЦ, Зальцгиттер, ИВАС Византия Альбины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Набор, проверка и отчитка текстов Синтезов. Работа с новичками.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Шандер Людмила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Омега. Абсолют Фа в процессе стяжания.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Модернизация Стандартов Образования Синтезом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Аватарскость жизни явлением Высшей Школы Синтеза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Раскрытие творческого потенциала Синтезом Творения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Применение технологий синтеза в профессиональной деятельности и служении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6</w:t>
        <w:br/>
        <w:t xml:space="preserve">187.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Психодинамики Каждого ИВО 16315 ВЦР 16237 ВЦ, Зальцгиттер, ИВАС Янова Вероники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Информирование граждан об Учении Синтеза.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Циглер Галина Николаевна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Омеги, Абсолют ИВО, стяжены Трансвизорные тела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Человека-Творца Синтезом Созидания Изначально Вышестоящего 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ИВО Психодинамическим Мастерством Синтезом Созидания Аватаров Синтеза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ИВАС Образованностью Психодинамикой ИВО Тренингами и практиками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Цельность Психодинамического развития Эталонностью Синтеза Этимической Метагалактики Окскости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7</w:t>
        <w:br/>
        <w:t xml:space="preserve">186.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Гражданской Конфедерации ИВО 16314 ВЦР 16237 ВЦ, Зальцгиттер, ИВАС Юлия Сианы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Владычица Синтеза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Работа с написанием краткого содержания Синтезов, идущих на территории Германии. Развитие и продвижение партии MBKD, работа с программой партии.  Работа над организацией новых кругов Синтеза в Германии.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Мосеева Ольга Валерьевна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ИВО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Служащий КХ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Реализация СИНТЕЗА МГК ИВО компетенцией служения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Развертка МГК ИВО Германии развитием партии MBKD.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Репликационное продвижение корректной Воле ИВО программы партии MBKD.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Политика ИВО территории Германии командным служением ИВДИВО 16237 ВЦ.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8</w:t>
        <w:br/>
        <w:t xml:space="preserve">185.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Центра Цивилизации ИВО 16313 ВЦР 16237 ВЦ, Зальцгиттер, ИВАС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Председатель МЦ Нижней Саксонии. Фиксация Огня на территории г. Зальцгиттер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Александр Михайлович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Цивилизация ИВО Творящим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Цивилизованность Служения ИВОтцу Синтезом Любви и Огнём Любви ИВОтца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Жизни ИВО МГ Центром Нижней Саксонии Синтезом Юсефа Оны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МГ Цивилизованность Жизни Планом Творения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9</w:t>
        <w:br/>
        <w:t xml:space="preserve">184.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Страны ИВО 16312 ВЦР 16237 ВЦ, Зальцгиттер, ИВАС Владомира Стефаны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Элина Зеггельманн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Омеги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Развертка Огня Воскрешения Правилами ИВО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Ответственность Служения ИВ Отцу осознанностью жизни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Насышать территорию Страны Стандартами Законами Стратегиями Сутями Смыслами Метагалактики ИВО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Владение Философией Синтеза ИВО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10</w:t>
        <w:br/>
        <w:t xml:space="preserve">183.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Мг Нации Человека Планеты Земля ИВО 16311 ВЦР 16237 ВЦ, Зальцгиттер, ИВАС Саввы Святы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Секретарь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Заватски Кристина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 в процессе стяжания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Достоинство и Естественность жизни Синтезом и Огнём ИВАС Савва Свята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активности командного Служения в сотворчестве с ИВАС Стократ Виру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Искренность служения ИВОтцу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Гармонизация внутреннего мира Любовью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11</w:t>
        <w:br/>
        <w:t xml:space="preserve">182.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Космической Культуры ИВО 16310 ВЦР 16237 ВЦ, Зальцгиттер, ИВАС Савелия Баяны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Ревизор МЦ Нижней Саксонии</w:t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Эмма Александровна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Программа Омеги, 6244 Эт. Абсолюта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Космической Культуры Аватарскостью в Огне и Синтезе ИВАС Кут Хуми Фаинь и ИВАС Служения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Создание Условий Явления Космической Культуры ИВО Германии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качества дееспособности Частей, Систем, Аппаратов в синтезе с Аватарами Синтеза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Реализованность СИ знаний в повседневной Жизни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12</w:t>
        <w:br/>
        <w:t xml:space="preserve">181.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Метагалактической Креативности ИВО 16309 ВЦР 16237 ВЦ, Зальцгиттер, ИВАС Вильгельма Екатерины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Брауэр Эрна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Программа Омеги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Человечности ИВО глубиной выражения АС ИВО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Явление Нового Уровня Технологической Креативности совершенством Творчества Генезиса Практик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Развертывание созидательной среды Технологически-креативного Синтеза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Профессионализм Служения обучением у ИВАС Вильгельма Екатерины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13</w:t>
        <w:br/>
        <w:t xml:space="preserve">180.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Конфедеративной Экономики ИВО 16308 ВЦР 16237 ВЦ, Зальцгиттер, ИВАС Юстаса Сивиллы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Давид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5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Развитие  Человека Практикой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Образованность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Становление Ростом Частей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Применённость Практики Жизнью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14</w:t>
        <w:br/>
        <w:t xml:space="preserve">179.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Агентства Информации ИВО 16307 ВЦР 16237 ВЦ, Зальцгиттер, ИВАС Александра Тамилы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Алина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Корректность Информации Волей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Жизни Восприятием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компетенции Синтезом Вершения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Синтеза МАИ ИВО служением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15</w:t>
        <w:br/>
        <w:t xml:space="preserve">178.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Метагалактического Общества ИВО 16306 ВЦР 16237 ВЦ, Зальцгиттер, ИВАС Яромира Ники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Фангмайер Кристина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4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Развёртка Условий Жизни Синтезом Ивдивостей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Я есмь Член ИВДИВО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Рост Образованности Синтезом ИВО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Наработка навыков действия Частями ИВО</w:t>
        <w:br/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16</w:t>
        <w:br/>
        <w:t xml:space="preserve">177. </w:t>
      </w:r>
      <w:r>
        <w:rPr>
          <w:rFonts w:ascii="Times New Roman" w:hAnsi="Times New Roman" w:cs="Times New Roman" w:eastAsia="Times New Roman"/>
          <w:b/>
          <w:color w:val="2800FF"/>
          <w:spacing w:val="0"/>
          <w:position w:val="0"/>
          <w:sz w:val="24"/>
          <w:shd w:fill="auto" w:val="clear"/>
        </w:rPr>
        <w:t xml:space="preserve">Аватар Должностной Компетенции ИВДИВО 16305 ВЦР 16237 ВЦ, Зальцгиттер, ИВАС Сераписа Велетте</w:t>
        <w:br/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7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лет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Поручение: 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FF0000"/>
          <w:spacing w:val="0"/>
          <w:position w:val="0"/>
          <w:sz w:val="24"/>
          <w:shd w:fill="auto" w:val="clear"/>
        </w:rPr>
        <w:t xml:space="preserve">Коломейцева София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Человек Полномочий Совершенств, 11 ФЧС</w:t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 Синтезность:</w:t>
      </w:r>
      <w:r>
        <w:rPr>
          <w:rFonts w:ascii="Times New Roman" w:hAnsi="Times New Roman" w:cs="Times New Roman" w:eastAsia="Times New Roman"/>
          <w:color w:val="FF0000"/>
          <w:spacing w:val="0"/>
          <w:position w:val="0"/>
          <w:sz w:val="24"/>
          <w:shd w:fill="auto" w:val="clear"/>
        </w:rPr>
        <w:t xml:space="preserve"> Посвящённый 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Мыслеобраз: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Синтез и Огонь ИВО Синтез Физичности ИВО служением ИВДИВО 16237 ВЦ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Цель: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Могущество ИВО обучением ИВАС Сераписом Велеттой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Задача: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Радость МГ Детства</w:t>
        <w:br/>
      </w:r>
      <w:r>
        <w:rPr>
          <w:rFonts w:ascii="Times New Roman" w:hAnsi="Times New Roman" w:cs="Times New Roman" w:eastAsia="Times New Roman"/>
          <w:color w:val="2800FF"/>
          <w:spacing w:val="0"/>
          <w:position w:val="0"/>
          <w:sz w:val="24"/>
          <w:shd w:fill="auto" w:val="clear"/>
        </w:rPr>
        <w:t xml:space="preserve">Устремление: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Счастье быть Человеком МГ ИВО</w:t>
        <w:br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